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D73" w:rsidRDefault="00000000">
      <w:pPr>
        <w:spacing w:before="46"/>
        <w:ind w:left="3567" w:right="3582"/>
        <w:jc w:val="center"/>
        <w:rPr>
          <w:b/>
        </w:rPr>
      </w:pPr>
      <w:r>
        <w:rPr>
          <w:b/>
          <w:u w:val="single"/>
        </w:rPr>
        <w:t>Content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Writer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Guidelines</w:t>
      </w:r>
    </w:p>
    <w:p w:rsidR="00C47D73" w:rsidRDefault="00C47D73">
      <w:pPr>
        <w:pStyle w:val="BodyText"/>
        <w:rPr>
          <w:b/>
          <w:sz w:val="20"/>
        </w:rPr>
      </w:pPr>
    </w:p>
    <w:p w:rsidR="00C47D73" w:rsidRDefault="00000000">
      <w:pPr>
        <w:pStyle w:val="BodyText"/>
        <w:spacing w:before="57" w:line="360" w:lineRule="auto"/>
        <w:ind w:left="100" w:right="113"/>
        <w:jc w:val="both"/>
        <w:rPr>
          <w:b/>
        </w:rPr>
      </w:pPr>
      <w:r>
        <w:t xml:space="preserve">As per the mandate of the council, </w:t>
      </w:r>
      <w:r w:rsidR="00586BA5">
        <w:t>MGNCRE</w:t>
      </w:r>
      <w:r>
        <w:t xml:space="preserve"> has developed NSQF aligned Qualification Packs (QP) and Model</w:t>
      </w:r>
      <w:r>
        <w:rPr>
          <w:spacing w:val="-47"/>
        </w:rPr>
        <w:t xml:space="preserve"> </w:t>
      </w:r>
      <w:r>
        <w:t>Curriculums (MC) for several job roles relevant Sector. These skill qualifications</w:t>
      </w:r>
      <w:r>
        <w:rPr>
          <w:spacing w:val="1"/>
        </w:rPr>
        <w:t xml:space="preserve"> </w:t>
      </w:r>
      <w:r>
        <w:t>have been approved by Govt. of India nominated overarching regulator, National Council for Vocational</w:t>
      </w:r>
      <w:r>
        <w:rPr>
          <w:spacing w:val="1"/>
        </w:rPr>
        <w:t xml:space="preserve"> </w:t>
      </w:r>
      <w:r>
        <w:t>Education &amp; Training (NCVET) and will form the basis for content development for specific job roles. The</w:t>
      </w:r>
      <w:r>
        <w:rPr>
          <w:spacing w:val="1"/>
        </w:rPr>
        <w:t xml:space="preserve"> </w:t>
      </w:r>
      <w:r>
        <w:t>approved qualifications have also been placed by NCVET in the National Qualifications Register (NQR).</w:t>
      </w:r>
      <w:r>
        <w:rPr>
          <w:spacing w:val="1"/>
        </w:rPr>
        <w:t xml:space="preserve"> </w:t>
      </w:r>
      <w:r>
        <w:rPr>
          <w:b/>
        </w:rPr>
        <w:t>Content</w:t>
      </w:r>
      <w:r>
        <w:rPr>
          <w:b/>
          <w:spacing w:val="-1"/>
        </w:rPr>
        <w:t xml:space="preserve"> </w:t>
      </w:r>
      <w:r>
        <w:rPr>
          <w:b/>
        </w:rPr>
        <w:t>has 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developed in</w:t>
      </w:r>
      <w:r>
        <w:rPr>
          <w:b/>
          <w:spacing w:val="-2"/>
        </w:rPr>
        <w:t xml:space="preserve"> </w:t>
      </w:r>
      <w:r>
        <w:rPr>
          <w:b/>
        </w:rPr>
        <w:t>line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these</w:t>
      </w:r>
      <w:r>
        <w:rPr>
          <w:b/>
          <w:spacing w:val="-1"/>
        </w:rPr>
        <w:t xml:space="preserve"> </w:t>
      </w:r>
      <w:r>
        <w:rPr>
          <w:b/>
        </w:rPr>
        <w:t>approved QP and</w:t>
      </w:r>
      <w:r>
        <w:rPr>
          <w:b/>
          <w:spacing w:val="-2"/>
        </w:rPr>
        <w:t xml:space="preserve"> </w:t>
      </w:r>
      <w:r>
        <w:rPr>
          <w:b/>
        </w:rPr>
        <w:t>MC.</w:t>
      </w:r>
    </w:p>
    <w:p w:rsidR="00C47D73" w:rsidRDefault="00000000">
      <w:pPr>
        <w:pStyle w:val="BodyText"/>
        <w:spacing w:before="161" w:line="360" w:lineRule="auto"/>
        <w:ind w:left="100" w:right="114"/>
        <w:jc w:val="both"/>
      </w:pPr>
      <w:r>
        <w:t xml:space="preserve">All Content developed by </w:t>
      </w:r>
      <w:r w:rsidR="00586BA5">
        <w:t>Mahatma Gandhi National Council of Rural Education</w:t>
      </w:r>
      <w:r>
        <w:t xml:space="preserve"> (</w:t>
      </w:r>
      <w:r w:rsidR="00586BA5">
        <w:t>MGNCRE</w:t>
      </w:r>
      <w:r>
        <w:t>) is as per the format provided by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(NSDC)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Entrepreneurship</w:t>
      </w:r>
      <w:r>
        <w:rPr>
          <w:spacing w:val="-5"/>
        </w:rPr>
        <w:t xml:space="preserve"> </w:t>
      </w:r>
      <w:r>
        <w:t>(MSDE).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Pack</w:t>
      </w:r>
      <w:r>
        <w:rPr>
          <w:spacing w:val="-4"/>
        </w:rPr>
        <w:t xml:space="preserve"> </w:t>
      </w:r>
      <w:r>
        <w:t>(QP)</w:t>
      </w:r>
      <w:r>
        <w:rPr>
          <w:spacing w:val="-3"/>
        </w:rPr>
        <w:t xml:space="preserve"> </w:t>
      </w:r>
      <w:r>
        <w:t>commences</w:t>
      </w:r>
      <w:r>
        <w:rPr>
          <w:spacing w:val="-48"/>
        </w:rPr>
        <w:t xml:space="preserve"> </w:t>
      </w:r>
      <w:r>
        <w:t>post approval of the ‘Model Curriculum’ (MC). While the QP lists out all the Performance Criteria (PC),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competency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occupation,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MC,</w:t>
      </w:r>
      <w:r>
        <w:rPr>
          <w:spacing w:val="1"/>
        </w:rPr>
        <w:t xml:space="preserve"> </w:t>
      </w:r>
      <w:r>
        <w:t>being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derivative of Qualification Pack of a particular job role, lays down the time duration for each module</w:t>
      </w:r>
      <w:r>
        <w:rPr>
          <w:spacing w:val="1"/>
        </w:rPr>
        <w:t xml:space="preserve"> </w:t>
      </w:r>
      <w:r>
        <w:t>(theoretical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practical),</w:t>
      </w:r>
      <w:r>
        <w:rPr>
          <w:spacing w:val="-3"/>
        </w:rPr>
        <w:t xml:space="preserve"> </w:t>
      </w:r>
      <w:r>
        <w:t>key learning</w:t>
      </w:r>
      <w:r>
        <w:rPr>
          <w:spacing w:val="-1"/>
        </w:rPr>
        <w:t xml:space="preserve"> </w:t>
      </w:r>
      <w:r>
        <w:t>outcomes and</w:t>
      </w:r>
      <w:r>
        <w:rPr>
          <w:spacing w:val="-4"/>
        </w:rPr>
        <w:t xml:space="preserve"> </w:t>
      </w:r>
      <w:r>
        <w:t>tools required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 the</w:t>
      </w:r>
      <w:r>
        <w:rPr>
          <w:spacing w:val="-2"/>
        </w:rPr>
        <w:t xml:space="preserve"> </w:t>
      </w:r>
      <w:r>
        <w:t>course.</w:t>
      </w:r>
    </w:p>
    <w:p w:rsidR="00C47D73" w:rsidRDefault="00C47D73">
      <w:pPr>
        <w:pStyle w:val="BodyText"/>
        <w:rPr>
          <w:sz w:val="23"/>
        </w:rPr>
      </w:pPr>
    </w:p>
    <w:p w:rsidR="00C47D73" w:rsidRDefault="00000000">
      <w:pPr>
        <w:pStyle w:val="BodyText"/>
        <w:spacing w:line="360" w:lineRule="auto"/>
        <w:ind w:left="100" w:right="115"/>
        <w:jc w:val="both"/>
      </w:pPr>
      <w:r>
        <w:t>Content is developed to cater to the needs of both trainees and trainers in the form of Participant Hand</w:t>
      </w:r>
      <w:r>
        <w:rPr>
          <w:spacing w:val="1"/>
        </w:rPr>
        <w:t xml:space="preserve"> </w:t>
      </w:r>
      <w:r>
        <w:t>Book (PHB) and Facilitator Guides (FG).</w:t>
      </w:r>
      <w:r>
        <w:rPr>
          <w:spacing w:val="1"/>
        </w:rPr>
        <w:t xml:space="preserve"> </w:t>
      </w:r>
      <w:r>
        <w:t>NSDC has mandated that the content be prepared in English, for</w:t>
      </w:r>
      <w:r>
        <w:rPr>
          <w:spacing w:val="-47"/>
        </w:rPr>
        <w:t xml:space="preserve"> </w:t>
      </w:r>
      <w:r>
        <w:t>approval,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translated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Hindi.</w:t>
      </w:r>
      <w:r>
        <w:rPr>
          <w:spacing w:val="-2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based.</w:t>
      </w:r>
    </w:p>
    <w:p w:rsidR="00C47D73" w:rsidRDefault="00C47D73">
      <w:pPr>
        <w:pStyle w:val="BodyText"/>
        <w:spacing w:before="11"/>
      </w:pPr>
    </w:p>
    <w:p w:rsidR="00C47D73" w:rsidRDefault="00000000">
      <w:pPr>
        <w:pStyle w:val="BodyText"/>
        <w:ind w:left="100"/>
        <w:jc w:val="both"/>
      </w:pPr>
      <w:r>
        <w:t>Following</w:t>
      </w:r>
      <w:r>
        <w:rPr>
          <w:spacing w:val="-4"/>
        </w:rPr>
        <w:t xml:space="preserve"> </w:t>
      </w:r>
      <w:r>
        <w:t>essentials</w:t>
      </w:r>
      <w:r>
        <w:rPr>
          <w:spacing w:val="-2"/>
        </w:rPr>
        <w:t xml:space="preserve"> </w:t>
      </w:r>
      <w:r>
        <w:t>are 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development:</w:t>
      </w:r>
    </w:p>
    <w:p w:rsidR="00C47D73" w:rsidRDefault="00C47D73">
      <w:pPr>
        <w:pStyle w:val="BodyText"/>
      </w:pPr>
    </w:p>
    <w:p w:rsidR="00C47D73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45"/>
        <w:ind w:hanging="361"/>
      </w:pPr>
      <w:r>
        <w:t>Content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based.</w:t>
      </w:r>
    </w:p>
    <w:p w:rsidR="00C47D73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34"/>
        <w:ind w:hanging="361"/>
      </w:pPr>
      <w:r>
        <w:t>It</w:t>
      </w:r>
      <w:r>
        <w:rPr>
          <w:spacing w:val="-1"/>
        </w:rPr>
        <w:t xml:space="preserve"> </w:t>
      </w:r>
      <w:r>
        <w:t>is a consolidation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text,</w:t>
      </w:r>
      <w:r>
        <w:rPr>
          <w:spacing w:val="-3"/>
        </w:rPr>
        <w:t xml:space="preserve"> </w:t>
      </w:r>
      <w:r>
        <w:t>images, and</w:t>
      </w:r>
      <w:r>
        <w:rPr>
          <w:spacing w:val="-1"/>
        </w:rPr>
        <w:t xml:space="preserve"> </w:t>
      </w:r>
      <w:r>
        <w:t>activities.</w:t>
      </w:r>
    </w:p>
    <w:p w:rsidR="00C47D73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35"/>
        <w:ind w:hanging="361"/>
      </w:pPr>
      <w:r>
        <w:t>It is prepared</w:t>
      </w:r>
      <w:r>
        <w:rPr>
          <w:spacing w:val="-3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modular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 approved</w:t>
      </w:r>
      <w:r>
        <w:rPr>
          <w:spacing w:val="-1"/>
        </w:rPr>
        <w:t xml:space="preserve"> </w:t>
      </w:r>
      <w:r>
        <w:t>format.</w:t>
      </w:r>
    </w:p>
    <w:p w:rsidR="00C47D73" w:rsidRDefault="00000000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35"/>
        <w:ind w:hanging="361"/>
      </w:pPr>
      <w:r>
        <w:t>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exercises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- assessment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module.</w:t>
      </w:r>
    </w:p>
    <w:p w:rsidR="00C47D73" w:rsidRDefault="00000000">
      <w:pPr>
        <w:pStyle w:val="BodyText"/>
        <w:spacing w:before="1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formats for</w:t>
      </w:r>
      <w:r>
        <w:rPr>
          <w:spacing w:val="-1"/>
        </w:rPr>
        <w:t xml:space="preserve"> </w:t>
      </w:r>
      <w:r>
        <w:t>the 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 w:rsidR="00586BA5">
        <w:rPr>
          <w:spacing w:val="-1"/>
        </w:rPr>
        <w:t xml:space="preserve">will be </w:t>
      </w:r>
      <w:r>
        <w:t>for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models:</w:t>
      </w:r>
    </w:p>
    <w:p w:rsidR="00C47D73" w:rsidRDefault="00C47D73">
      <w:pPr>
        <w:pStyle w:val="BodyText"/>
        <w:spacing w:before="2"/>
        <w:rPr>
          <w:sz w:val="24"/>
        </w:rPr>
      </w:pPr>
    </w:p>
    <w:p w:rsidR="00C47D73" w:rsidRDefault="00000000">
      <w:pPr>
        <w:pStyle w:val="ListParagraph"/>
        <w:numPr>
          <w:ilvl w:val="0"/>
          <w:numId w:val="5"/>
        </w:numPr>
        <w:tabs>
          <w:tab w:val="left" w:pos="821"/>
        </w:tabs>
        <w:ind w:hanging="361"/>
      </w:pPr>
      <w:r>
        <w:t>Participant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(PHB) 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trainees.</w:t>
      </w:r>
    </w:p>
    <w:p w:rsidR="00C47D73" w:rsidRDefault="00000000">
      <w:pPr>
        <w:pStyle w:val="ListParagraph"/>
        <w:numPr>
          <w:ilvl w:val="0"/>
          <w:numId w:val="5"/>
        </w:numPr>
        <w:tabs>
          <w:tab w:val="left" w:pos="821"/>
        </w:tabs>
        <w:spacing w:before="135"/>
        <w:ind w:hanging="361"/>
      </w:pPr>
      <w:r>
        <w:t>Facilitator</w:t>
      </w:r>
      <w:r>
        <w:rPr>
          <w:spacing w:val="-4"/>
        </w:rPr>
        <w:t xml:space="preserve"> </w:t>
      </w:r>
      <w:r>
        <w:t>Guide (FG)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capacity building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Trainers.</w:t>
      </w:r>
    </w:p>
    <w:p w:rsidR="00C47D73" w:rsidRDefault="00C47D73"/>
    <w:p w:rsidR="00C47D73" w:rsidRDefault="00000000">
      <w:pPr>
        <w:pStyle w:val="ListParagraph"/>
        <w:numPr>
          <w:ilvl w:val="0"/>
          <w:numId w:val="4"/>
        </w:numPr>
        <w:tabs>
          <w:tab w:val="left" w:pos="271"/>
        </w:tabs>
        <w:spacing w:before="28" w:line="357" w:lineRule="auto"/>
        <w:ind w:right="133" w:firstLine="0"/>
      </w:pPr>
      <w:r>
        <w:rPr>
          <w:u w:val="single"/>
        </w:rPr>
        <w:t>Participant</w:t>
      </w:r>
      <w:r>
        <w:rPr>
          <w:spacing w:val="-3"/>
          <w:u w:val="single"/>
        </w:rPr>
        <w:t xml:space="preserve"> </w:t>
      </w:r>
      <w:r>
        <w:rPr>
          <w:u w:val="single"/>
        </w:rPr>
        <w:t>Hand</w:t>
      </w:r>
      <w:r>
        <w:rPr>
          <w:spacing w:val="-3"/>
          <w:u w:val="single"/>
        </w:rPr>
        <w:t xml:space="preserve"> </w:t>
      </w:r>
      <w:r>
        <w:rPr>
          <w:u w:val="single"/>
        </w:rPr>
        <w:t>Book</w:t>
      </w:r>
      <w:r>
        <w:rPr>
          <w:spacing w:val="-1"/>
          <w:u w:val="single"/>
        </w:rPr>
        <w:t xml:space="preserve"> </w:t>
      </w:r>
      <w:r>
        <w:rPr>
          <w:u w:val="single"/>
        </w:rPr>
        <w:t>(PHB):</w:t>
      </w:r>
      <w:r>
        <w:t xml:space="preserve"> This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trainees</w:t>
      </w:r>
      <w:r>
        <w:rPr>
          <w:spacing w:val="19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candidates.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books</w:t>
      </w:r>
      <w:r>
        <w:rPr>
          <w:spacing w:val="15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rPr>
          <w:spacing w:val="10"/>
        </w:rPr>
        <w:t>to</w:t>
      </w:r>
      <w:r>
        <w:rPr>
          <w:spacing w:val="4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developed,</w:t>
      </w:r>
      <w:r>
        <w:rPr>
          <w:spacing w:val="-47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t>(individuals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low</w:t>
      </w:r>
      <w:r>
        <w:rPr>
          <w:spacing w:val="29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levels,</w:t>
      </w:r>
    </w:p>
    <w:p w:rsidR="00C47D73" w:rsidRDefault="00000000">
      <w:pPr>
        <w:pStyle w:val="BodyText"/>
        <w:spacing w:before="4"/>
        <w:ind w:left="100"/>
      </w:pPr>
      <w:r>
        <w:t>school</w:t>
      </w:r>
      <w:r>
        <w:rPr>
          <w:spacing w:val="29"/>
        </w:rPr>
        <w:t xml:space="preserve"> </w:t>
      </w:r>
      <w:r>
        <w:t>dropouts,</w:t>
      </w:r>
      <w:r>
        <w:rPr>
          <w:spacing w:val="27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t>exposure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role,</w:t>
      </w:r>
      <w:r>
        <w:rPr>
          <w:spacing w:val="27"/>
        </w:rPr>
        <w:t xml:space="preserve"> </w:t>
      </w:r>
      <w:r>
        <w:t>fresh</w:t>
      </w:r>
      <w:r>
        <w:rPr>
          <w:spacing w:val="26"/>
        </w:rPr>
        <w:t xml:space="preserve"> </w:t>
      </w:r>
      <w:r>
        <w:t>entrants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skill</w:t>
      </w:r>
      <w:r>
        <w:rPr>
          <w:spacing w:val="17"/>
        </w:rPr>
        <w:t xml:space="preserve"> </w:t>
      </w:r>
      <w:r>
        <w:t>envisaged).</w:t>
      </w:r>
    </w:p>
    <w:p w:rsidR="00C47D73" w:rsidRDefault="00000000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</w:pPr>
      <w:r>
        <w:t>Use</w:t>
      </w:r>
      <w:r>
        <w:rPr>
          <w:spacing w:val="18"/>
        </w:rPr>
        <w:t xml:space="preserve"> </w:t>
      </w:r>
      <w:r>
        <w:rPr>
          <w:spacing w:val="10"/>
        </w:rPr>
        <w:t>of</w:t>
      </w:r>
      <w:r>
        <w:rPr>
          <w:spacing w:val="36"/>
        </w:rPr>
        <w:t xml:space="preserve"> </w:t>
      </w:r>
      <w:r>
        <w:t>simple</w:t>
      </w:r>
      <w:r>
        <w:rPr>
          <w:spacing w:val="13"/>
        </w:rPr>
        <w:t xml:space="preserve"> </w:t>
      </w:r>
      <w:r>
        <w:t>words</w:t>
      </w:r>
      <w:r>
        <w:rPr>
          <w:spacing w:val="18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10"/>
        </w:rPr>
        <w:t>short</w:t>
      </w:r>
      <w:r>
        <w:rPr>
          <w:spacing w:val="28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13"/>
        </w:rPr>
        <w:t>essential</w:t>
      </w:r>
      <w:r>
        <w:rPr>
          <w:spacing w:val="3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better</w:t>
      </w:r>
      <w:r>
        <w:rPr>
          <w:spacing w:val="18"/>
        </w:rPr>
        <w:t xml:space="preserve"> </w:t>
      </w:r>
      <w:r>
        <w:t>grasp</w:t>
      </w:r>
      <w:r>
        <w:rPr>
          <w:spacing w:val="1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understanding.</w:t>
      </w:r>
    </w:p>
    <w:p w:rsidR="00C47D73" w:rsidRDefault="00000000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35"/>
        <w:ind w:hanging="361"/>
      </w:pPr>
      <w:r>
        <w:t>Examples</w:t>
      </w:r>
      <w:r>
        <w:rPr>
          <w:spacing w:val="30"/>
        </w:rPr>
        <w:t xml:space="preserve"> </w:t>
      </w:r>
      <w:r>
        <w:t>/</w:t>
      </w:r>
      <w:r>
        <w:rPr>
          <w:spacing w:val="30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studies</w:t>
      </w:r>
      <w:r>
        <w:rPr>
          <w:spacing w:val="30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Indian</w:t>
      </w:r>
      <w:r>
        <w:rPr>
          <w:spacing w:val="30"/>
        </w:rPr>
        <w:t xml:space="preserve"> </w:t>
      </w:r>
      <w:r>
        <w:t>context.</w:t>
      </w:r>
    </w:p>
    <w:p w:rsidR="00C47D73" w:rsidRDefault="00000000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32" w:line="360" w:lineRule="auto"/>
        <w:ind w:right="728"/>
      </w:pPr>
      <w:r>
        <w:rPr>
          <w:spacing w:val="-1"/>
        </w:rPr>
        <w:t>Photographs,</w:t>
      </w:r>
      <w:r>
        <w:rPr>
          <w:spacing w:val="-6"/>
        </w:rPr>
        <w:t xml:space="preserve"> </w:t>
      </w:r>
      <w:r>
        <w:rPr>
          <w:spacing w:val="-1"/>
        </w:rPr>
        <w:t>illustrations,</w:t>
      </w:r>
      <w:r>
        <w:rPr>
          <w:spacing w:val="-9"/>
        </w:rPr>
        <w:t xml:space="preserve"> </w:t>
      </w:r>
      <w:r>
        <w:rPr>
          <w:spacing w:val="-1"/>
        </w:rPr>
        <w:t>animations,</w:t>
      </w:r>
      <w:r>
        <w:rPr>
          <w:spacing w:val="-8"/>
        </w:rPr>
        <w:t xml:space="preserve"> </w:t>
      </w:r>
      <w:r>
        <w:rPr>
          <w:spacing w:val="-1"/>
        </w:rPr>
        <w:t>charts,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sketches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assimilation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included.</w:t>
      </w:r>
    </w:p>
    <w:p w:rsidR="00C47D73" w:rsidRDefault="00000000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  <w:ind w:hanging="361"/>
      </w:pPr>
      <w:r>
        <w:t>Follow</w:t>
      </w:r>
      <w:r>
        <w:rPr>
          <w:spacing w:val="-9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module.</w:t>
      </w:r>
    </w:p>
    <w:p w:rsidR="00C47D73" w:rsidRDefault="00C47D73">
      <w:pPr>
        <w:pStyle w:val="BodyText"/>
        <w:spacing w:before="2"/>
        <w:rPr>
          <w:sz w:val="24"/>
        </w:rPr>
      </w:pPr>
    </w:p>
    <w:p w:rsidR="00C47D73" w:rsidRDefault="00000000">
      <w:pPr>
        <w:pStyle w:val="ListParagraph"/>
        <w:numPr>
          <w:ilvl w:val="0"/>
          <w:numId w:val="4"/>
        </w:numPr>
        <w:tabs>
          <w:tab w:val="left" w:pos="271"/>
        </w:tabs>
        <w:spacing w:before="1" w:line="357" w:lineRule="auto"/>
        <w:ind w:right="926" w:firstLine="0"/>
      </w:pPr>
      <w:r>
        <w:rPr>
          <w:u w:val="single"/>
        </w:rPr>
        <w:t>Facilitator</w:t>
      </w:r>
      <w:r>
        <w:rPr>
          <w:spacing w:val="37"/>
          <w:u w:val="single"/>
        </w:rPr>
        <w:t xml:space="preserve"> </w:t>
      </w:r>
      <w:r>
        <w:rPr>
          <w:u w:val="single"/>
        </w:rPr>
        <w:t>Guide</w:t>
      </w:r>
      <w:r>
        <w:rPr>
          <w:spacing w:val="40"/>
          <w:u w:val="single"/>
        </w:rPr>
        <w:t xml:space="preserve"> </w:t>
      </w:r>
      <w:r>
        <w:rPr>
          <w:u w:val="single"/>
        </w:rPr>
        <w:t>(FG):</w:t>
      </w:r>
      <w:r>
        <w:rPr>
          <w:spacing w:val="44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trainer.</w:t>
      </w:r>
      <w:r>
        <w:rPr>
          <w:spacing w:val="3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usable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different</w:t>
      </w:r>
      <w:r>
        <w:rPr>
          <w:spacing w:val="-47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country.</w:t>
      </w:r>
    </w:p>
    <w:p w:rsidR="00C47D73" w:rsidRDefault="00000000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64"/>
        <w:ind w:hanging="361"/>
      </w:pPr>
      <w:r>
        <w:t>Include</w:t>
      </w:r>
      <w:r>
        <w:rPr>
          <w:spacing w:val="36"/>
        </w:rPr>
        <w:t xml:space="preserve"> </w:t>
      </w:r>
      <w:r>
        <w:t>case</w:t>
      </w:r>
      <w:r>
        <w:rPr>
          <w:spacing w:val="37"/>
        </w:rPr>
        <w:t xml:space="preserve"> </w:t>
      </w:r>
      <w:r>
        <w:t>studies,</w:t>
      </w:r>
      <w:r>
        <w:rPr>
          <w:spacing w:val="38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practices,</w:t>
      </w:r>
      <w:r>
        <w:rPr>
          <w:spacing w:val="44"/>
        </w:rPr>
        <w:t xml:space="preserve"> </w:t>
      </w:r>
      <w:r>
        <w:t>sketches</w:t>
      </w:r>
      <w:r>
        <w:rPr>
          <w:spacing w:val="34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diagrams</w:t>
      </w:r>
      <w:r>
        <w:rPr>
          <w:spacing w:val="34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easy</w:t>
      </w:r>
      <w:r>
        <w:rPr>
          <w:spacing w:val="28"/>
        </w:rPr>
        <w:t xml:space="preserve"> </w:t>
      </w:r>
      <w:r>
        <w:t>delivery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subject.</w:t>
      </w:r>
    </w:p>
    <w:p w:rsidR="00C47D73" w:rsidRDefault="00000000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35" w:line="360" w:lineRule="auto"/>
        <w:ind w:right="113"/>
      </w:pPr>
      <w:r>
        <w:t>All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Indian</w:t>
      </w:r>
      <w:r>
        <w:rPr>
          <w:spacing w:val="13"/>
        </w:rPr>
        <w:t xml:space="preserve"> </w:t>
      </w:r>
      <w:r>
        <w:t>perspective.</w:t>
      </w:r>
      <w:r>
        <w:rPr>
          <w:spacing w:val="16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essential</w:t>
      </w:r>
      <w:r>
        <w:rPr>
          <w:spacing w:val="18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desirable,</w:t>
      </w:r>
      <w:r>
        <w:rPr>
          <w:spacing w:val="18"/>
        </w:rPr>
        <w:t xml:space="preserve"> </w:t>
      </w:r>
      <w:r>
        <w:t>global</w:t>
      </w:r>
      <w:r>
        <w:rPr>
          <w:spacing w:val="-47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exposure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trainees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broader</w:t>
      </w:r>
      <w:r>
        <w:rPr>
          <w:spacing w:val="-6"/>
        </w:rPr>
        <w:t xml:space="preserve"> </w:t>
      </w:r>
      <w:r>
        <w:t>view.</w:t>
      </w:r>
    </w:p>
    <w:p w:rsidR="00C47D73" w:rsidRDefault="00000000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  <w:ind w:hanging="361"/>
      </w:pPr>
      <w:r>
        <w:t>Key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PHB.</w:t>
      </w:r>
    </w:p>
    <w:p w:rsidR="00C47D73" w:rsidRDefault="00C47D73">
      <w:pPr>
        <w:pStyle w:val="BodyText"/>
        <w:spacing w:before="12"/>
        <w:rPr>
          <w:sz w:val="23"/>
        </w:rPr>
      </w:pPr>
    </w:p>
    <w:p w:rsidR="00C47D73" w:rsidRDefault="00000000">
      <w:pPr>
        <w:pStyle w:val="ListParagraph"/>
        <w:numPr>
          <w:ilvl w:val="0"/>
          <w:numId w:val="4"/>
        </w:numPr>
        <w:tabs>
          <w:tab w:val="left" w:pos="271"/>
        </w:tabs>
        <w:ind w:left="270" w:hanging="171"/>
      </w:pPr>
      <w:r>
        <w:rPr>
          <w:u w:val="single"/>
        </w:rPr>
        <w:t>Other</w:t>
      </w:r>
      <w:r>
        <w:rPr>
          <w:spacing w:val="-4"/>
          <w:u w:val="single"/>
        </w:rPr>
        <w:t xml:space="preserve"> </w:t>
      </w:r>
      <w:r>
        <w:rPr>
          <w:u w:val="single"/>
        </w:rPr>
        <w:t>binding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rules / procedures</w:t>
      </w:r>
    </w:p>
    <w:p w:rsidR="00C47D73" w:rsidRDefault="00C47D73">
      <w:pPr>
        <w:pStyle w:val="BodyText"/>
        <w:spacing w:before="7"/>
        <w:rPr>
          <w:sz w:val="19"/>
        </w:rPr>
      </w:pPr>
    </w:p>
    <w:p w:rsidR="00C47D73" w:rsidRDefault="00000000">
      <w:pPr>
        <w:pStyle w:val="ListParagraph"/>
        <w:numPr>
          <w:ilvl w:val="1"/>
          <w:numId w:val="3"/>
        </w:numPr>
        <w:tabs>
          <w:tab w:val="left" w:pos="490"/>
        </w:tabs>
        <w:spacing w:before="57" w:line="360" w:lineRule="auto"/>
        <w:ind w:right="114" w:firstLine="0"/>
        <w:jc w:val="both"/>
      </w:pPr>
      <w:r>
        <w:rPr>
          <w:u w:val="single"/>
        </w:rPr>
        <w:t>About the book:</w:t>
      </w:r>
      <w:r>
        <w:t xml:space="preserve"> (Should be submitted with the completed content). This is the introduction part for</w:t>
      </w:r>
      <w:r>
        <w:rPr>
          <w:spacing w:val="-47"/>
        </w:rPr>
        <w:t xml:space="preserve"> </w:t>
      </w:r>
      <w:r>
        <w:t>both the books (PHB &amp; FG). Should elaborate how the books facilitate the learner to grasp the essentials</w:t>
      </w:r>
      <w:r>
        <w:rPr>
          <w:spacing w:val="1"/>
        </w:rPr>
        <w:t xml:space="preserve"> </w:t>
      </w:r>
      <w:r>
        <w:t>of the Job Role by giving out the broad outline of the modules, units, and sub topics and for the trainer</w:t>
      </w:r>
      <w:r>
        <w:rPr>
          <w:spacing w:val="1"/>
        </w:rPr>
        <w:t xml:space="preserve"> </w:t>
      </w:r>
      <w:r>
        <w:t>the essentials / key features that will be instrumental in developing the skill traits of the candidates for</w:t>
      </w:r>
      <w:r>
        <w:rPr>
          <w:spacing w:val="1"/>
        </w:rPr>
        <w:t xml:space="preserve"> </w:t>
      </w:r>
      <w:r>
        <w:t>the specific Job</w:t>
      </w:r>
      <w:r>
        <w:rPr>
          <w:spacing w:val="-3"/>
        </w:rPr>
        <w:t xml:space="preserve"> </w:t>
      </w:r>
      <w:r>
        <w:t>Role</w:t>
      </w:r>
    </w:p>
    <w:p w:rsidR="00C47D73" w:rsidRDefault="00000000">
      <w:pPr>
        <w:pStyle w:val="ListParagraph"/>
        <w:numPr>
          <w:ilvl w:val="1"/>
          <w:numId w:val="3"/>
        </w:numPr>
        <w:tabs>
          <w:tab w:val="left" w:pos="528"/>
        </w:tabs>
        <w:spacing w:before="158" w:line="362" w:lineRule="auto"/>
        <w:ind w:right="114" w:firstLine="0"/>
        <w:jc w:val="both"/>
      </w:pPr>
      <w:r>
        <w:rPr>
          <w:u w:val="single"/>
        </w:rPr>
        <w:t>Training Delivery Plan (TDP</w:t>
      </w:r>
      <w:r>
        <w:t>): Preparation of a Training Delivery Plan for every qualification is a</w:t>
      </w:r>
      <w:r>
        <w:rPr>
          <w:spacing w:val="1"/>
        </w:rPr>
        <w:t xml:space="preserve"> </w:t>
      </w:r>
      <w:r>
        <w:t>mandatory and essential requirement and is to be prepared as per format developed by National Skill</w:t>
      </w:r>
      <w:r>
        <w:rPr>
          <w:spacing w:val="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(NSDC).</w:t>
      </w:r>
    </w:p>
    <w:p w:rsidR="00C47D73" w:rsidRDefault="00000000">
      <w:pPr>
        <w:pStyle w:val="BodyText"/>
        <w:spacing w:before="63"/>
        <w:ind w:left="100"/>
        <w:jc w:val="both"/>
      </w:pPr>
      <w:r>
        <w:t>Points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kept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mind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preparing</w:t>
      </w:r>
      <w:r>
        <w:rPr>
          <w:spacing w:val="-9"/>
        </w:rPr>
        <w:t xml:space="preserve"> </w:t>
      </w:r>
      <w:r>
        <w:t>TDP:</w:t>
      </w:r>
    </w:p>
    <w:p w:rsidR="00C47D73" w:rsidRDefault="00C47D73">
      <w:pPr>
        <w:pStyle w:val="BodyText"/>
        <w:spacing w:before="6"/>
        <w:rPr>
          <w:sz w:val="16"/>
        </w:rPr>
      </w:pPr>
    </w:p>
    <w:p w:rsidR="00C47D73" w:rsidRDefault="0000000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ind w:hanging="361"/>
      </w:pPr>
      <w:r>
        <w:t>Module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Curriculum.</w:t>
      </w:r>
    </w:p>
    <w:p w:rsidR="00C47D73" w:rsidRDefault="0000000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33" w:line="362" w:lineRule="auto"/>
        <w:ind w:right="115"/>
      </w:pPr>
      <w:r>
        <w:t>Divide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module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sub</w:t>
      </w:r>
      <w:r>
        <w:rPr>
          <w:spacing w:val="6"/>
        </w:rPr>
        <w:t xml:space="preserve"> </w:t>
      </w:r>
      <w:r>
        <w:t>units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sessions.</w:t>
      </w:r>
      <w:r>
        <w:rPr>
          <w:spacing w:val="9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sub-modules</w:t>
      </w:r>
      <w:r>
        <w:rPr>
          <w:spacing w:val="7"/>
        </w:rPr>
        <w:t xml:space="preserve"> </w:t>
      </w:r>
      <w:r>
        <w:t>(sessions)</w:t>
      </w:r>
      <w:r>
        <w:rPr>
          <w:spacing w:val="7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different</w:t>
      </w:r>
      <w:r>
        <w:rPr>
          <w:spacing w:val="-47"/>
        </w:rPr>
        <w:t xml:space="preserve"> </w:t>
      </w:r>
      <w:r>
        <w:t>nomenclature.</w:t>
      </w:r>
    </w:p>
    <w:p w:rsidR="00C47D73" w:rsidRDefault="0000000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62"/>
        <w:ind w:hanging="361"/>
      </w:pPr>
      <w:r>
        <w:t>The</w:t>
      </w:r>
      <w:r>
        <w:rPr>
          <w:spacing w:val="-7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module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verb.</w:t>
      </w:r>
    </w:p>
    <w:p w:rsidR="00C47D73" w:rsidRDefault="0000000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37"/>
        <w:ind w:hanging="361"/>
      </w:pPr>
      <w:r>
        <w:t>Outcomes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module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listed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bullet</w:t>
      </w:r>
      <w:r>
        <w:rPr>
          <w:spacing w:val="-7"/>
        </w:rPr>
        <w:t xml:space="preserve"> </w:t>
      </w:r>
      <w:r>
        <w:t>form.</w:t>
      </w:r>
    </w:p>
    <w:p w:rsidR="00C47D73" w:rsidRDefault="00C47D73"/>
    <w:p w:rsidR="00C47D73" w:rsidRDefault="0000000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68"/>
        <w:ind w:hanging="361"/>
      </w:pP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PCs,</w:t>
      </w:r>
      <w:r>
        <w:rPr>
          <w:spacing w:val="-6"/>
        </w:rPr>
        <w:t xml:space="preserve"> </w:t>
      </w:r>
      <w:r>
        <w:t>KA/KB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SA/SBs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QP</w:t>
      </w:r>
      <w:r>
        <w:rPr>
          <w:spacing w:val="-5"/>
        </w:rPr>
        <w:t xml:space="preserve"> </w:t>
      </w:r>
      <w:r>
        <w:t>(NOS)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TDP.</w:t>
      </w:r>
    </w:p>
    <w:p w:rsidR="00C47D73" w:rsidRDefault="0000000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34"/>
        <w:ind w:hanging="361"/>
      </w:pPr>
      <w:r>
        <w:t>Against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(sub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module)</w:t>
      </w:r>
      <w:r>
        <w:rPr>
          <w:spacing w:val="-6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aids</w:t>
      </w:r>
      <w:r>
        <w:rPr>
          <w:spacing w:val="-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session.</w:t>
      </w:r>
    </w:p>
    <w:p w:rsidR="00C47D73" w:rsidRDefault="00000000">
      <w:pPr>
        <w:pStyle w:val="ListParagraph"/>
        <w:numPr>
          <w:ilvl w:val="2"/>
          <w:numId w:val="3"/>
        </w:numPr>
        <w:tabs>
          <w:tab w:val="left" w:pos="821"/>
        </w:tabs>
        <w:spacing w:before="203" w:line="360" w:lineRule="auto"/>
        <w:ind w:right="112"/>
        <w:jc w:val="both"/>
      </w:pPr>
      <w:r>
        <w:t>The duration of training, in a single day is for a maximum of 8 hours. It has to therefore be</w:t>
      </w:r>
      <w:r>
        <w:rPr>
          <w:spacing w:val="1"/>
        </w:rPr>
        <w:t xml:space="preserve"> </w:t>
      </w:r>
      <w:r>
        <w:t>ensured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sitting,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hours.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duration</w:t>
      </w:r>
      <w:r>
        <w:rPr>
          <w:spacing w:val="-47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split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</w:t>
      </w:r>
      <w:r>
        <w:rPr>
          <w:spacing w:val="-4"/>
        </w:rPr>
        <w:t xml:space="preserve"> </w:t>
      </w:r>
      <w:r>
        <w:t>sessions.</w:t>
      </w:r>
    </w:p>
    <w:p w:rsidR="00C47D73" w:rsidRDefault="00000000" w:rsidP="00586BA5">
      <w:pPr>
        <w:pStyle w:val="ListParagraph"/>
        <w:numPr>
          <w:ilvl w:val="1"/>
          <w:numId w:val="3"/>
        </w:numPr>
        <w:tabs>
          <w:tab w:val="left" w:pos="490"/>
        </w:tabs>
        <w:ind w:right="119" w:firstLine="0"/>
        <w:jc w:val="both"/>
      </w:pPr>
      <w:r>
        <w:t>As per NSDC guidelines, the content must be instructionally designed as per the Blooms’ taxonomy.</w:t>
      </w:r>
      <w:r>
        <w:rPr>
          <w:spacing w:val="1"/>
        </w:rPr>
        <w:t xml:space="preserve"> </w:t>
      </w:r>
      <w:r>
        <w:t>(Reference document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facilitated by</w:t>
      </w:r>
      <w:r>
        <w:rPr>
          <w:spacing w:val="-3"/>
        </w:rPr>
        <w:t xml:space="preserve"> </w:t>
      </w:r>
      <w:r w:rsidR="00586BA5">
        <w:t>MGNCRE</w:t>
      </w:r>
      <w:r>
        <w:t>).</w:t>
      </w:r>
    </w:p>
    <w:p w:rsidR="00C47D73" w:rsidRDefault="00000000" w:rsidP="00586BA5">
      <w:pPr>
        <w:pStyle w:val="ListParagraph"/>
        <w:numPr>
          <w:ilvl w:val="1"/>
          <w:numId w:val="3"/>
        </w:numPr>
        <w:tabs>
          <w:tab w:val="left" w:pos="487"/>
        </w:tabs>
        <w:spacing w:before="159"/>
        <w:ind w:right="115" w:firstLine="0"/>
        <w:jc w:val="both"/>
        <w:rPr>
          <w:i/>
        </w:rPr>
      </w:pPr>
      <w:r>
        <w:t xml:space="preserve">The content for each job role has to be developed in English. </w:t>
      </w:r>
      <w:r>
        <w:rPr>
          <w:i/>
        </w:rPr>
        <w:t>Content development in Hindi may also</w:t>
      </w:r>
      <w:r>
        <w:rPr>
          <w:i/>
          <w:spacing w:val="-47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considered.</w:t>
      </w:r>
    </w:p>
    <w:p w:rsidR="00C47D73" w:rsidRDefault="00000000" w:rsidP="00586BA5">
      <w:pPr>
        <w:pStyle w:val="ListParagraph"/>
        <w:numPr>
          <w:ilvl w:val="1"/>
          <w:numId w:val="3"/>
        </w:numPr>
        <w:tabs>
          <w:tab w:val="left" w:pos="507"/>
        </w:tabs>
        <w:spacing w:before="160"/>
        <w:ind w:right="115" w:firstLine="0"/>
        <w:jc w:val="both"/>
      </w:pPr>
      <w:r>
        <w:t>Both PHB and FG have to be prepared simultaneously in word.doc format (PHB and FC cannot be</w:t>
      </w:r>
      <w:r>
        <w:rPr>
          <w:spacing w:val="1"/>
        </w:rPr>
        <w:t xml:space="preserve"> </w:t>
      </w:r>
      <w:r>
        <w:t>developed separately in different time frames as both are to be approved simultaneously as a package).</w:t>
      </w:r>
      <w:r>
        <w:rPr>
          <w:spacing w:val="1"/>
        </w:rPr>
        <w:t xml:space="preserve"> </w:t>
      </w:r>
      <w:r>
        <w:t>Entire the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prepared in</w:t>
      </w:r>
      <w:r>
        <w:rPr>
          <w:spacing w:val="-1"/>
        </w:rPr>
        <w:t xml:space="preserve"> </w:t>
      </w:r>
      <w:r>
        <w:t>both word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pdf versions and</w:t>
      </w:r>
      <w:r>
        <w:rPr>
          <w:spacing w:val="-4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 w:rsidR="00586BA5">
        <w:t>MGNCRE</w:t>
      </w:r>
      <w:r>
        <w:t>.</w:t>
      </w:r>
    </w:p>
    <w:p w:rsidR="00586BA5" w:rsidRDefault="00000000" w:rsidP="00586BA5">
      <w:pPr>
        <w:pStyle w:val="ListParagraph"/>
        <w:numPr>
          <w:ilvl w:val="1"/>
          <w:numId w:val="3"/>
        </w:numPr>
        <w:tabs>
          <w:tab w:val="left" w:pos="485"/>
        </w:tabs>
        <w:spacing w:before="162"/>
        <w:ind w:right="116" w:firstLine="0"/>
        <w:jc w:val="both"/>
      </w:pPr>
      <w:r>
        <w:t>Exercises in the form of both open ended and closed ended (MCQ, Fill in the blanks, T/F etc.)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prepared</w:t>
      </w:r>
      <w:r>
        <w:rPr>
          <w:spacing w:val="11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wise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module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PHB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solutions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mentioned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FG.</w:t>
      </w:r>
    </w:p>
    <w:p w:rsidR="00586BA5" w:rsidRDefault="00586BA5">
      <w:r>
        <w:br w:type="page"/>
      </w:r>
    </w:p>
    <w:p w:rsidR="00C47D73" w:rsidRDefault="00C47D73" w:rsidP="00586BA5">
      <w:pPr>
        <w:tabs>
          <w:tab w:val="left" w:pos="485"/>
        </w:tabs>
        <w:spacing w:before="162"/>
        <w:ind w:right="116"/>
      </w:pPr>
    </w:p>
    <w:p w:rsidR="00C47D73" w:rsidRDefault="00000000">
      <w:pPr>
        <w:pStyle w:val="ListParagraph"/>
        <w:numPr>
          <w:ilvl w:val="1"/>
          <w:numId w:val="3"/>
        </w:numPr>
        <w:tabs>
          <w:tab w:val="left" w:pos="487"/>
        </w:tabs>
        <w:spacing w:before="160"/>
        <w:ind w:left="486" w:hanging="387"/>
        <w:jc w:val="both"/>
      </w:pPr>
      <w:r>
        <w:t>References:</w:t>
      </w:r>
    </w:p>
    <w:p w:rsidR="00C47D73" w:rsidRDefault="00C47D73">
      <w:pPr>
        <w:pStyle w:val="BodyText"/>
        <w:spacing w:before="12"/>
        <w:rPr>
          <w:sz w:val="23"/>
        </w:rPr>
      </w:pPr>
    </w:p>
    <w:p w:rsidR="00C47D73" w:rsidRDefault="0000000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ind w:hanging="361"/>
      </w:pPr>
      <w:r>
        <w:t>The</w:t>
      </w:r>
      <w:r>
        <w:rPr>
          <w:spacing w:val="-3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data/information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:rsidR="00C47D73" w:rsidRDefault="0000000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34"/>
        <w:ind w:hanging="361"/>
      </w:pPr>
      <w:r>
        <w:t>Should</w:t>
      </w:r>
      <w:r>
        <w:rPr>
          <w:spacing w:val="-2"/>
        </w:rPr>
        <w:t xml:space="preserve"> </w:t>
      </w:r>
      <w:r>
        <w:t>be from</w:t>
      </w:r>
      <w:r>
        <w:rPr>
          <w:spacing w:val="-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sources and</w:t>
      </w:r>
      <w:r>
        <w:rPr>
          <w:spacing w:val="-1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mentioned.</w:t>
      </w:r>
    </w:p>
    <w:p w:rsidR="00C47D73" w:rsidRDefault="00000000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before="135"/>
        <w:ind w:hanging="361"/>
      </w:pPr>
      <w:r>
        <w:t>All references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text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footnote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 page</w:t>
      </w:r>
      <w:r>
        <w:rPr>
          <w:spacing w:val="-2"/>
        </w:rPr>
        <w:t xml:space="preserve"> </w:t>
      </w:r>
      <w:r>
        <w:t>of respective</w:t>
      </w:r>
      <w:r>
        <w:rPr>
          <w:spacing w:val="-1"/>
        </w:rPr>
        <w:t xml:space="preserve"> </w:t>
      </w:r>
      <w:r>
        <w:t>reference</w:t>
      </w:r>
    </w:p>
    <w:p w:rsidR="00C47D73" w:rsidRDefault="00C47D73">
      <w:pPr>
        <w:pStyle w:val="BodyText"/>
        <w:spacing w:before="2"/>
        <w:rPr>
          <w:sz w:val="24"/>
        </w:rPr>
      </w:pPr>
    </w:p>
    <w:p w:rsidR="00C47D73" w:rsidRDefault="00000000">
      <w:pPr>
        <w:pStyle w:val="ListParagraph"/>
        <w:numPr>
          <w:ilvl w:val="1"/>
          <w:numId w:val="3"/>
        </w:numPr>
        <w:tabs>
          <w:tab w:val="left" w:pos="487"/>
        </w:tabs>
        <w:spacing w:before="1"/>
        <w:ind w:left="486" w:hanging="387"/>
        <w:jc w:val="both"/>
      </w:pPr>
      <w:r>
        <w:t>Illustrations:</w:t>
      </w:r>
    </w:p>
    <w:p w:rsidR="00C47D73" w:rsidRDefault="00C47D73">
      <w:pPr>
        <w:pStyle w:val="BodyText"/>
        <w:spacing w:before="12"/>
        <w:rPr>
          <w:sz w:val="23"/>
        </w:rPr>
      </w:pPr>
    </w:p>
    <w:p w:rsidR="00C47D73" w:rsidRDefault="00000000">
      <w:pPr>
        <w:pStyle w:val="ListParagraph"/>
        <w:numPr>
          <w:ilvl w:val="2"/>
          <w:numId w:val="3"/>
        </w:numPr>
        <w:tabs>
          <w:tab w:val="left" w:pos="821"/>
        </w:tabs>
        <w:ind w:hanging="361"/>
        <w:jc w:val="both"/>
      </w:pPr>
      <w:r>
        <w:t>The</w:t>
      </w:r>
      <w:r>
        <w:rPr>
          <w:spacing w:val="16"/>
        </w:rPr>
        <w:t xml:space="preserve"> </w:t>
      </w:r>
      <w:r>
        <w:t>content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Participant</w:t>
      </w:r>
      <w:r>
        <w:rPr>
          <w:spacing w:val="14"/>
        </w:rPr>
        <w:t xml:space="preserve"> </w:t>
      </w:r>
      <w:r>
        <w:t>Handbook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pictographic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resolution</w:t>
      </w:r>
      <w:r>
        <w:rPr>
          <w:spacing w:val="16"/>
        </w:rPr>
        <w:t xml:space="preserve"> </w:t>
      </w:r>
      <w:r>
        <w:t>images</w:t>
      </w:r>
    </w:p>
    <w:p w:rsidR="00C47D73" w:rsidRDefault="00000000">
      <w:pPr>
        <w:pStyle w:val="BodyText"/>
        <w:spacing w:before="135" w:line="360" w:lineRule="auto"/>
        <w:ind w:left="820" w:right="119"/>
        <w:jc w:val="both"/>
      </w:pPr>
      <w:r>
        <w:t>/illustrations, flowcharts/ info graphics /steps and procedures with minimum text keeping in</w:t>
      </w:r>
      <w:r>
        <w:rPr>
          <w:spacing w:val="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learner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level.</w:t>
      </w:r>
    </w:p>
    <w:p w:rsidR="00C47D73" w:rsidRDefault="00000000">
      <w:pPr>
        <w:pStyle w:val="ListParagraph"/>
        <w:numPr>
          <w:ilvl w:val="2"/>
          <w:numId w:val="3"/>
        </w:numPr>
        <w:tabs>
          <w:tab w:val="left" w:pos="821"/>
        </w:tabs>
        <w:spacing w:before="1" w:line="360" w:lineRule="auto"/>
        <w:ind w:right="113"/>
        <w:jc w:val="both"/>
      </w:pPr>
      <w:r>
        <w:t>Original</w:t>
      </w:r>
      <w:r>
        <w:rPr>
          <w:spacing w:val="1"/>
        </w:rPr>
        <w:t xml:space="preserve"> </w:t>
      </w:r>
      <w:r>
        <w:t>images/</w:t>
      </w:r>
      <w:r>
        <w:rPr>
          <w:spacing w:val="1"/>
        </w:rPr>
        <w:t xml:space="preserve"> </w:t>
      </w:r>
      <w:r>
        <w:t>pictures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context 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included.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 xml:space="preserve">pictures and images will be used and also have to be shared in separate folder with </w:t>
      </w:r>
      <w:r w:rsidR="00586BA5">
        <w:t>MGNCRE</w:t>
      </w:r>
      <w:r>
        <w:t xml:space="preserve"> to</w:t>
      </w:r>
      <w:r>
        <w:rPr>
          <w:spacing w:val="1"/>
        </w:rPr>
        <w:t xml:space="preserve"> </w:t>
      </w:r>
      <w:r>
        <w:t>ensure high quality print.</w:t>
      </w:r>
      <w:r>
        <w:rPr>
          <w:spacing w:val="1"/>
        </w:rPr>
        <w:t xml:space="preserve"> </w:t>
      </w:r>
      <w:r>
        <w:t>Submission of only relevant photographs and clear line drawings is</w:t>
      </w:r>
      <w:r>
        <w:rPr>
          <w:spacing w:val="1"/>
        </w:rPr>
        <w:t xml:space="preserve"> </w:t>
      </w:r>
      <w:r>
        <w:t>permitted.</w:t>
      </w:r>
      <w:r>
        <w:rPr>
          <w:spacing w:val="1"/>
        </w:rPr>
        <w:t xml:space="preserve"> </w:t>
      </w:r>
      <w:r>
        <w:t>Please provide high resolution images when using figures from external sources (e.g.</w:t>
      </w:r>
      <w:r>
        <w:rPr>
          <w:spacing w:val="-47"/>
        </w:rPr>
        <w:t xml:space="preserve"> </w:t>
      </w:r>
      <w:r>
        <w:t>jpeg</w:t>
      </w:r>
      <w:r>
        <w:rPr>
          <w:spacing w:val="-1"/>
        </w:rPr>
        <w:t xml:space="preserve"> </w:t>
      </w:r>
      <w:r>
        <w:t>or png).</w:t>
      </w:r>
    </w:p>
    <w:p w:rsidR="00C47D73" w:rsidRDefault="00C47D73">
      <w:pPr>
        <w:spacing w:line="360" w:lineRule="auto"/>
        <w:jc w:val="both"/>
      </w:pPr>
    </w:p>
    <w:p w:rsidR="00C47D73" w:rsidRDefault="00000000">
      <w:pPr>
        <w:pStyle w:val="ListParagraph"/>
        <w:numPr>
          <w:ilvl w:val="2"/>
          <w:numId w:val="3"/>
        </w:numPr>
        <w:tabs>
          <w:tab w:val="left" w:pos="870"/>
          <w:tab w:val="left" w:pos="871"/>
        </w:tabs>
        <w:spacing w:before="68" w:line="357" w:lineRule="auto"/>
        <w:ind w:right="117"/>
      </w:pPr>
      <w:r>
        <w:tab/>
        <w:t>Do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scanned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photocopies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illustrations</w:t>
      </w:r>
      <w:r>
        <w:rPr>
          <w:spacing w:val="13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graphs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drawings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poor</w:t>
      </w:r>
      <w:r>
        <w:rPr>
          <w:spacing w:val="-47"/>
        </w:rPr>
        <w:t xml:space="preserve"> </w:t>
      </w:r>
      <w:r>
        <w:t>quality printing</w:t>
      </w:r>
    </w:p>
    <w:p w:rsidR="00C47D73" w:rsidRDefault="00000000">
      <w:pPr>
        <w:pStyle w:val="ListParagraph"/>
        <w:numPr>
          <w:ilvl w:val="1"/>
          <w:numId w:val="3"/>
        </w:numPr>
        <w:tabs>
          <w:tab w:val="left" w:pos="513"/>
        </w:tabs>
        <w:spacing w:before="165" w:line="360" w:lineRule="auto"/>
        <w:ind w:right="115" w:firstLine="0"/>
      </w:pPr>
      <w:r>
        <w:t>The</w:t>
      </w:r>
      <w:r>
        <w:rPr>
          <w:spacing w:val="25"/>
        </w:rPr>
        <w:t xml:space="preserve"> </w:t>
      </w:r>
      <w:r>
        <w:t>prepared</w:t>
      </w:r>
      <w:r>
        <w:rPr>
          <w:spacing w:val="24"/>
        </w:rPr>
        <w:t xml:space="preserve"> </w:t>
      </w:r>
      <w:r>
        <w:t>material</w:t>
      </w:r>
      <w:r>
        <w:rPr>
          <w:spacing w:val="27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thoroughly</w:t>
      </w:r>
      <w:r>
        <w:rPr>
          <w:spacing w:val="28"/>
        </w:rPr>
        <w:t xml:space="preserve"> </w:t>
      </w:r>
      <w:r>
        <w:t>reviewed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editing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copyediting,</w:t>
      </w:r>
      <w:r>
        <w:rPr>
          <w:spacing w:val="25"/>
        </w:rPr>
        <w:t xml:space="preserve"> </w:t>
      </w:r>
      <w:r>
        <w:t>instructional</w:t>
      </w:r>
      <w:r>
        <w:rPr>
          <w:spacing w:val="-47"/>
        </w:rPr>
        <w:t xml:space="preserve"> </w:t>
      </w:r>
      <w:r>
        <w:t>designing,</w:t>
      </w:r>
      <w:r>
        <w:rPr>
          <w:spacing w:val="-1"/>
        </w:rPr>
        <w:t xml:space="preserve"> </w:t>
      </w:r>
      <w:r>
        <w:t>endorsed/validated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industry experts.</w:t>
      </w:r>
    </w:p>
    <w:p w:rsidR="00C47D73" w:rsidRDefault="00000000">
      <w:pPr>
        <w:pStyle w:val="ListParagraph"/>
        <w:numPr>
          <w:ilvl w:val="1"/>
          <w:numId w:val="3"/>
        </w:numPr>
        <w:tabs>
          <w:tab w:val="left" w:pos="597"/>
        </w:tabs>
        <w:spacing w:before="159"/>
        <w:ind w:left="596" w:hanging="497"/>
      </w:pPr>
      <w:r>
        <w:t>Some</w:t>
      </w:r>
      <w:r>
        <w:rPr>
          <w:spacing w:val="-4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content</w:t>
      </w:r>
      <w:r>
        <w:rPr>
          <w:spacing w:val="-4"/>
        </w:rPr>
        <w:t xml:space="preserve"> </w:t>
      </w:r>
      <w:r>
        <w:t>books.</w:t>
      </w:r>
    </w:p>
    <w:p w:rsidR="00C47D73" w:rsidRDefault="00C47D73">
      <w:pPr>
        <w:pStyle w:val="BodyText"/>
        <w:spacing w:before="2"/>
        <w:rPr>
          <w:sz w:val="24"/>
        </w:rPr>
      </w:pPr>
    </w:p>
    <w:p w:rsidR="00C47D73" w:rsidRDefault="00000000">
      <w:pPr>
        <w:pStyle w:val="ListParagraph"/>
        <w:numPr>
          <w:ilvl w:val="1"/>
          <w:numId w:val="3"/>
        </w:numPr>
        <w:tabs>
          <w:tab w:val="left" w:pos="604"/>
        </w:tabs>
        <w:spacing w:line="360" w:lineRule="auto"/>
        <w:ind w:right="115" w:firstLine="0"/>
      </w:pPr>
      <w:r>
        <w:t>Content</w:t>
      </w:r>
      <w:r>
        <w:rPr>
          <w:spacing w:val="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plagiarism</w:t>
      </w:r>
      <w:r>
        <w:rPr>
          <w:spacing w:val="5"/>
        </w:rPr>
        <w:t xml:space="preserve"> </w:t>
      </w:r>
      <w:r>
        <w:t>free.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plagiarism</w:t>
      </w:r>
      <w:r>
        <w:rPr>
          <w:spacing w:val="4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shared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writer</w:t>
      </w:r>
      <w:r>
        <w:rPr>
          <w:spacing w:val="1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submitting</w:t>
      </w:r>
      <w:r>
        <w:rPr>
          <w:spacing w:val="-47"/>
        </w:rPr>
        <w:t xml:space="preserve"> </w:t>
      </w:r>
      <w:r>
        <w:t>the content.</w:t>
      </w:r>
    </w:p>
    <w:p w:rsidR="00C47D73" w:rsidRDefault="00000000">
      <w:pPr>
        <w:pStyle w:val="ListParagraph"/>
        <w:numPr>
          <w:ilvl w:val="1"/>
          <w:numId w:val="3"/>
        </w:numPr>
        <w:tabs>
          <w:tab w:val="left" w:pos="634"/>
        </w:tabs>
        <w:spacing w:line="360" w:lineRule="auto"/>
        <w:ind w:right="111" w:firstLine="0"/>
        <w:jc w:val="both"/>
      </w:pPr>
      <w:r>
        <w:t xml:space="preserve">Content will not be submitted in parts, nor will the same be accepted by </w:t>
      </w:r>
      <w:r w:rsidR="00586BA5">
        <w:t>MGNCRE</w:t>
      </w:r>
      <w:r>
        <w:t>. Only final and</w:t>
      </w:r>
      <w:r>
        <w:rPr>
          <w:spacing w:val="1"/>
        </w:rPr>
        <w:t xml:space="preserve"> </w:t>
      </w:r>
      <w:r>
        <w:t>complete content must be submitted, with distinct file names. Post submission correction, revision,</w:t>
      </w:r>
      <w:r>
        <w:rPr>
          <w:spacing w:val="1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etc. by</w:t>
      </w:r>
      <w:r>
        <w:rPr>
          <w:spacing w:val="-2"/>
        </w:rPr>
        <w:t xml:space="preserve"> </w:t>
      </w:r>
      <w:r>
        <w:t>the content writer,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will not be</w:t>
      </w:r>
      <w:r>
        <w:rPr>
          <w:spacing w:val="-2"/>
        </w:rPr>
        <w:t xml:space="preserve"> </w:t>
      </w:r>
      <w:r>
        <w:t>accepted.</w:t>
      </w:r>
    </w:p>
    <w:p w:rsidR="00C47D73" w:rsidRDefault="00000000">
      <w:pPr>
        <w:pStyle w:val="ListParagraph"/>
        <w:numPr>
          <w:ilvl w:val="1"/>
          <w:numId w:val="3"/>
        </w:numPr>
        <w:tabs>
          <w:tab w:val="left" w:pos="597"/>
        </w:tabs>
        <w:spacing w:before="159"/>
        <w:ind w:left="596" w:hanging="497"/>
        <w:jc w:val="both"/>
      </w:pPr>
      <w:r>
        <w:t>Content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 xml:space="preserve">submitted to </w:t>
      </w:r>
      <w:r w:rsidR="00586BA5">
        <w:t>MGNCRE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 soft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review.</w:t>
      </w:r>
    </w:p>
    <w:p w:rsidR="00C47D73" w:rsidRDefault="00C47D73">
      <w:pPr>
        <w:pStyle w:val="BodyText"/>
        <w:spacing w:before="3"/>
        <w:rPr>
          <w:sz w:val="24"/>
        </w:rPr>
      </w:pPr>
    </w:p>
    <w:p w:rsidR="00C47D73" w:rsidRDefault="00000000">
      <w:pPr>
        <w:pStyle w:val="ListParagraph"/>
        <w:numPr>
          <w:ilvl w:val="1"/>
          <w:numId w:val="3"/>
        </w:numPr>
        <w:tabs>
          <w:tab w:val="left" w:pos="681"/>
        </w:tabs>
        <w:spacing w:line="360" w:lineRule="auto"/>
        <w:ind w:right="114" w:firstLine="0"/>
        <w:jc w:val="both"/>
      </w:pPr>
      <w:r>
        <w:t xml:space="preserve">All the necessary rectifications after review and feedback from </w:t>
      </w:r>
      <w:r w:rsidR="00586BA5">
        <w:t>MGNCRE</w:t>
      </w:r>
      <w:r>
        <w:t xml:space="preserve"> has to be duly incorporated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final 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content.</w:t>
      </w:r>
    </w:p>
    <w:p w:rsidR="00C47D73" w:rsidRDefault="00000000">
      <w:pPr>
        <w:pStyle w:val="ListParagraph"/>
        <w:numPr>
          <w:ilvl w:val="1"/>
          <w:numId w:val="3"/>
        </w:numPr>
        <w:tabs>
          <w:tab w:val="left" w:pos="598"/>
        </w:tabs>
        <w:spacing w:before="159"/>
        <w:ind w:left="597" w:hanging="498"/>
        <w:jc w:val="both"/>
      </w:pPr>
      <w:r>
        <w:t>Copyright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Permissions:</w:t>
      </w:r>
    </w:p>
    <w:p w:rsidR="00C47D73" w:rsidRDefault="00C47D73">
      <w:pPr>
        <w:pStyle w:val="BodyText"/>
        <w:spacing w:before="3"/>
        <w:rPr>
          <w:sz w:val="24"/>
        </w:rPr>
      </w:pPr>
    </w:p>
    <w:p w:rsidR="00C47D73" w:rsidRDefault="00000000">
      <w:pPr>
        <w:pStyle w:val="ListParagraph"/>
        <w:numPr>
          <w:ilvl w:val="2"/>
          <w:numId w:val="3"/>
        </w:numPr>
        <w:tabs>
          <w:tab w:val="left" w:pos="821"/>
        </w:tabs>
        <w:spacing w:line="360" w:lineRule="auto"/>
        <w:ind w:right="115"/>
        <w:jc w:val="both"/>
      </w:pPr>
      <w:r>
        <w:t>Copyright and other Intellectual Property Rights (IPR) of the entire content developed under this</w:t>
      </w:r>
      <w:r>
        <w:rPr>
          <w:spacing w:val="-47"/>
        </w:rPr>
        <w:t xml:space="preserve"> </w:t>
      </w:r>
      <w:r>
        <w:t xml:space="preserve">partnership shall vest and remain with </w:t>
      </w:r>
      <w:r w:rsidR="00586BA5">
        <w:t>MGNCRE</w:t>
      </w:r>
      <w:r>
        <w:t xml:space="preserve"> for which separate “No Objection Certificate” has to</w:t>
      </w:r>
      <w:r>
        <w:rPr>
          <w:spacing w:val="1"/>
        </w:rPr>
        <w:t xml:space="preserve"> </w:t>
      </w:r>
      <w:r>
        <w:t>be agreed and signed by content writer mentioning that all the content ownership belongs to</w:t>
      </w:r>
      <w:r>
        <w:rPr>
          <w:spacing w:val="1"/>
        </w:rPr>
        <w:t xml:space="preserve"> </w:t>
      </w:r>
      <w:r w:rsidR="00586BA5">
        <w:t>MGNCRE</w:t>
      </w:r>
      <w:r>
        <w:t>.</w:t>
      </w:r>
      <w:r>
        <w:rPr>
          <w:spacing w:val="-2"/>
        </w:rPr>
        <w:t xml:space="preserve"> </w:t>
      </w:r>
      <w:r>
        <w:t>The content</w:t>
      </w:r>
      <w:r>
        <w:rPr>
          <w:spacing w:val="-3"/>
        </w:rPr>
        <w:t xml:space="preserve"> </w:t>
      </w:r>
      <w:r>
        <w:t>writer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 all</w:t>
      </w:r>
      <w:r>
        <w:rPr>
          <w:spacing w:val="-1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permissions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 w:rsidR="00586BA5">
        <w:t>MGNCRE</w:t>
      </w:r>
      <w:r>
        <w:t>.</w:t>
      </w:r>
    </w:p>
    <w:p w:rsidR="00586BA5" w:rsidRDefault="00586BA5" w:rsidP="00586BA5">
      <w:pPr>
        <w:tabs>
          <w:tab w:val="left" w:pos="821"/>
        </w:tabs>
        <w:spacing w:line="360" w:lineRule="auto"/>
        <w:ind w:right="115"/>
      </w:pPr>
    </w:p>
    <w:p w:rsidR="00586BA5" w:rsidRDefault="00586BA5" w:rsidP="00586BA5">
      <w:pPr>
        <w:tabs>
          <w:tab w:val="left" w:pos="821"/>
        </w:tabs>
        <w:spacing w:line="360" w:lineRule="auto"/>
        <w:ind w:right="115"/>
      </w:pPr>
    </w:p>
    <w:p w:rsidR="00C47D73" w:rsidRDefault="00000000">
      <w:pPr>
        <w:pStyle w:val="ListParagraph"/>
        <w:numPr>
          <w:ilvl w:val="2"/>
          <w:numId w:val="3"/>
        </w:numPr>
        <w:tabs>
          <w:tab w:val="left" w:pos="821"/>
        </w:tabs>
        <w:spacing w:line="360" w:lineRule="auto"/>
        <w:ind w:right="114"/>
        <w:jc w:val="both"/>
      </w:pPr>
      <w:r>
        <w:t>Content writer, in case using any figure, quote, image, photograph in the content of any other</w:t>
      </w:r>
      <w:r>
        <w:rPr>
          <w:spacing w:val="1"/>
        </w:rPr>
        <w:t xml:space="preserve"> </w:t>
      </w:r>
      <w:r>
        <w:t>author / source will cite original source and be responsible to seek permission / obtain copyright</w:t>
      </w:r>
      <w:r>
        <w:rPr>
          <w:spacing w:val="-47"/>
        </w:rPr>
        <w:t xml:space="preserve"> </w:t>
      </w:r>
      <w:r>
        <w:t>clearance.</w:t>
      </w:r>
      <w:r>
        <w:rPr>
          <w:spacing w:val="46"/>
        </w:rPr>
        <w:t xml:space="preserve"> </w:t>
      </w:r>
      <w:r>
        <w:t>The proof</w:t>
      </w:r>
      <w:r>
        <w:rPr>
          <w:spacing w:val="-3"/>
        </w:rPr>
        <w:t xml:space="preserve"> </w:t>
      </w:r>
      <w:r>
        <w:t>of permission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submitted along</w:t>
      </w:r>
      <w:r>
        <w:rPr>
          <w:spacing w:val="-4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manuscript.</w:t>
      </w:r>
    </w:p>
    <w:p w:rsidR="00C47D73" w:rsidRDefault="00000000">
      <w:pPr>
        <w:pStyle w:val="ListParagraph"/>
        <w:numPr>
          <w:ilvl w:val="2"/>
          <w:numId w:val="3"/>
        </w:numPr>
        <w:tabs>
          <w:tab w:val="left" w:pos="821"/>
        </w:tabs>
        <w:spacing w:line="357" w:lineRule="auto"/>
        <w:ind w:right="116"/>
        <w:jc w:val="both"/>
      </w:pPr>
      <w:r>
        <w:t xml:space="preserve">Once the content is submitted to </w:t>
      </w:r>
      <w:r w:rsidR="00586BA5">
        <w:t>MGNCRE</w:t>
      </w:r>
      <w:r>
        <w:t>, no part of the content can be reproduced, shared in any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(print/digital) with third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without written permission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586BA5">
        <w:t>MGNCRE</w:t>
      </w:r>
      <w:r>
        <w:t>.</w:t>
      </w:r>
    </w:p>
    <w:p w:rsidR="00C47D73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4"/>
        <w:ind w:hanging="721"/>
        <w:jc w:val="both"/>
      </w:pP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usable</w:t>
      </w:r>
      <w:r>
        <w:rPr>
          <w:spacing w:val="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zones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country.</w:t>
      </w:r>
    </w:p>
    <w:p w:rsidR="00C47D73" w:rsidRDefault="00000000">
      <w:pPr>
        <w:pStyle w:val="ListParagraph"/>
        <w:numPr>
          <w:ilvl w:val="1"/>
          <w:numId w:val="2"/>
        </w:numPr>
        <w:tabs>
          <w:tab w:val="left" w:pos="821"/>
        </w:tabs>
        <w:spacing w:before="135" w:line="360" w:lineRule="auto"/>
        <w:ind w:right="117"/>
        <w:jc w:val="both"/>
      </w:pPr>
      <w:r>
        <w:t>The submission date of the content will be mutually agreed before the commencement of the</w:t>
      </w:r>
      <w:r>
        <w:rPr>
          <w:spacing w:val="1"/>
        </w:rPr>
        <w:t xml:space="preserve"> </w:t>
      </w:r>
      <w:r>
        <w:t>contract.</w:t>
      </w:r>
    </w:p>
    <w:p w:rsidR="00C47D73" w:rsidRDefault="00000000">
      <w:pPr>
        <w:spacing w:before="1"/>
        <w:ind w:left="100"/>
        <w:rPr>
          <w:b/>
        </w:rPr>
      </w:pPr>
      <w:r>
        <w:rPr>
          <w:b/>
          <w:u w:val="single"/>
        </w:rPr>
        <w:t>NOTE:</w:t>
      </w:r>
    </w:p>
    <w:p w:rsidR="00C47D73" w:rsidRDefault="00000000">
      <w:pPr>
        <w:pStyle w:val="ListParagraph"/>
        <w:numPr>
          <w:ilvl w:val="0"/>
          <w:numId w:val="1"/>
        </w:numPr>
        <w:tabs>
          <w:tab w:val="left" w:pos="274"/>
        </w:tabs>
        <w:spacing w:before="28" w:line="357" w:lineRule="auto"/>
        <w:ind w:right="119" w:firstLine="0"/>
        <w:jc w:val="both"/>
        <w:rPr>
          <w:b/>
        </w:rPr>
      </w:pPr>
      <w:r>
        <w:rPr>
          <w:b/>
        </w:rPr>
        <w:t>The skilling content (Participant Handbook (PHB) &amp; Facilitator Guide (FG) along with detailed session</w:t>
      </w:r>
      <w:r>
        <w:rPr>
          <w:b/>
          <w:spacing w:val="-47"/>
        </w:rPr>
        <w:t xml:space="preserve"> </w:t>
      </w:r>
      <w:r>
        <w:rPr>
          <w:b/>
        </w:rPr>
        <w:t>wise</w:t>
      </w:r>
      <w:r>
        <w:rPr>
          <w:b/>
          <w:spacing w:val="-2"/>
        </w:rPr>
        <w:t xml:space="preserve"> </w:t>
      </w:r>
      <w:r>
        <w:rPr>
          <w:b/>
        </w:rPr>
        <w:t>Training</w:t>
      </w:r>
      <w:r>
        <w:rPr>
          <w:b/>
          <w:spacing w:val="-1"/>
        </w:rPr>
        <w:t xml:space="preserve"> </w:t>
      </w:r>
      <w:r>
        <w:rPr>
          <w:b/>
        </w:rPr>
        <w:t>Delivery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2"/>
        </w:rPr>
        <w:t xml:space="preserve"> </w:t>
      </w:r>
      <w:r>
        <w:rPr>
          <w:b/>
        </w:rPr>
        <w:t>(TDP))</w:t>
      </w:r>
      <w:r>
        <w:rPr>
          <w:b/>
          <w:spacing w:val="1"/>
        </w:rPr>
        <w:t xml:space="preserve"> </w:t>
      </w:r>
      <w:r>
        <w:rPr>
          <w:b/>
        </w:rPr>
        <w:t>has 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strictly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format</w:t>
      </w:r>
      <w:r>
        <w:rPr>
          <w:b/>
          <w:spacing w:val="-2"/>
        </w:rPr>
        <w:t xml:space="preserve"> </w:t>
      </w:r>
      <w:r>
        <w:rPr>
          <w:b/>
        </w:rPr>
        <w:t>prescribed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NSDC.</w:t>
      </w:r>
    </w:p>
    <w:p w:rsidR="00C47D73" w:rsidRDefault="00000000">
      <w:pPr>
        <w:pStyle w:val="Heading1"/>
        <w:numPr>
          <w:ilvl w:val="0"/>
          <w:numId w:val="1"/>
        </w:numPr>
        <w:tabs>
          <w:tab w:val="left" w:pos="324"/>
        </w:tabs>
        <w:spacing w:before="165" w:line="360" w:lineRule="auto"/>
        <w:ind w:right="116" w:firstLine="0"/>
        <w:jc w:val="both"/>
      </w:pPr>
      <w:r>
        <w:t>The soft copy of the all the reference documents (Qualification Pack and Model Curriculum) and the</w:t>
      </w:r>
      <w:r>
        <w:rPr>
          <w:spacing w:val="-47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 xml:space="preserve">by </w:t>
      </w:r>
      <w:r w:rsidR="00586BA5">
        <w:t>MGNCRE</w:t>
      </w:r>
      <w:r>
        <w:t xml:space="preserve"> for</w:t>
      </w:r>
      <w:r>
        <w:rPr>
          <w:spacing w:val="-1"/>
        </w:rPr>
        <w:t xml:space="preserve"> </w:t>
      </w:r>
      <w:r>
        <w:t>facilitation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books.</w:t>
      </w:r>
    </w:p>
    <w:p w:rsidR="00C47D73" w:rsidRDefault="00000000">
      <w:pPr>
        <w:pStyle w:val="ListParagraph"/>
        <w:numPr>
          <w:ilvl w:val="0"/>
          <w:numId w:val="1"/>
        </w:numPr>
        <w:tabs>
          <w:tab w:val="left" w:pos="355"/>
        </w:tabs>
        <w:spacing w:before="159" w:line="360" w:lineRule="auto"/>
        <w:ind w:right="119" w:firstLine="0"/>
        <w:jc w:val="both"/>
        <w:rPr>
          <w:b/>
        </w:rPr>
      </w:pPr>
      <w:r>
        <w:rPr>
          <w:b/>
        </w:rPr>
        <w:t>Late submission, non-submission, part submission, incomplete content development, plagiarized</w:t>
      </w:r>
      <w:r>
        <w:rPr>
          <w:b/>
          <w:spacing w:val="1"/>
        </w:rPr>
        <w:t xml:space="preserve"> </w:t>
      </w:r>
      <w:r>
        <w:rPr>
          <w:b/>
        </w:rPr>
        <w:t>matter, infringement of IPR, is not acceptable and may result in withdrawal of contract.</w:t>
      </w:r>
    </w:p>
    <w:sectPr w:rsidR="00C47D73" w:rsidSect="00586BA5">
      <w:headerReference w:type="default" r:id="rId7"/>
      <w:footerReference w:type="default" r:id="rId8"/>
      <w:pgSz w:w="12240" w:h="15840"/>
      <w:pgMar w:top="862" w:right="474" w:bottom="851" w:left="567" w:header="284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BB4" w:rsidRDefault="00606BB4">
      <w:r>
        <w:separator/>
      </w:r>
    </w:p>
  </w:endnote>
  <w:endnote w:type="continuationSeparator" w:id="0">
    <w:p w:rsidR="00606BB4" w:rsidRDefault="0060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D73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6pt;margin-top:730.25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C47D73" w:rsidRDefault="00000000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BB4" w:rsidRDefault="00606BB4">
      <w:r>
        <w:separator/>
      </w:r>
    </w:p>
  </w:footnote>
  <w:footnote w:type="continuationSeparator" w:id="0">
    <w:p w:rsidR="00606BB4" w:rsidRDefault="0060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6BA5" w:rsidRDefault="00586BA5" w:rsidP="00586BA5">
    <w:pPr>
      <w:pStyle w:val="Title"/>
      <w:ind w:hanging="1130"/>
    </w:pPr>
    <w:r>
      <w:t>Mahatma Gandhi National Council of Rural Education</w:t>
    </w:r>
  </w:p>
  <w:p w:rsidR="00586BA5" w:rsidRDefault="00586BA5" w:rsidP="00586BA5">
    <w:pPr>
      <w:pStyle w:val="Title"/>
      <w:ind w:hanging="1272"/>
      <w:rPr>
        <w:b w:val="0"/>
        <w:sz w:val="33"/>
      </w:rPr>
    </w:pPr>
    <w:r w:rsidRPr="00B35FD6">
      <w:rPr>
        <w:sz w:val="24"/>
        <w:szCs w:val="24"/>
      </w:rPr>
      <w:t xml:space="preserve">Ministry of Education, Department of </w:t>
    </w:r>
    <w:r>
      <w:rPr>
        <w:sz w:val="24"/>
        <w:szCs w:val="24"/>
      </w:rPr>
      <w:t xml:space="preserve">Higher </w:t>
    </w:r>
    <w:r w:rsidRPr="00B35FD6">
      <w:rPr>
        <w:sz w:val="24"/>
        <w:szCs w:val="24"/>
      </w:rPr>
      <w:t>Education, Government of India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6BE"/>
    <w:multiLevelType w:val="hybridMultilevel"/>
    <w:tmpl w:val="180A8128"/>
    <w:lvl w:ilvl="0" w:tplc="50042374">
      <w:start w:val="1"/>
      <w:numFmt w:val="lowerLetter"/>
      <w:lvlText w:val="(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686FA8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40CAFEA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EE2B88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03EDD8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F44CC4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54EF97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E6C703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6D7EFC3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EA18F4"/>
    <w:multiLevelType w:val="hybridMultilevel"/>
    <w:tmpl w:val="20469508"/>
    <w:lvl w:ilvl="0" w:tplc="BB145EFE">
      <w:start w:val="1"/>
      <w:numFmt w:val="decimal"/>
      <w:lvlText w:val="%1."/>
      <w:lvlJc w:val="left"/>
      <w:pPr>
        <w:ind w:left="100" w:hanging="1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B4ACA324">
      <w:numFmt w:val="bullet"/>
      <w:lvlText w:val="•"/>
      <w:lvlJc w:val="left"/>
      <w:pPr>
        <w:ind w:left="1048" w:hanging="173"/>
      </w:pPr>
      <w:rPr>
        <w:rFonts w:hint="default"/>
        <w:lang w:val="en-US" w:eastAsia="en-US" w:bidi="ar-SA"/>
      </w:rPr>
    </w:lvl>
    <w:lvl w:ilvl="2" w:tplc="28DE221A">
      <w:numFmt w:val="bullet"/>
      <w:lvlText w:val="•"/>
      <w:lvlJc w:val="left"/>
      <w:pPr>
        <w:ind w:left="1996" w:hanging="173"/>
      </w:pPr>
      <w:rPr>
        <w:rFonts w:hint="default"/>
        <w:lang w:val="en-US" w:eastAsia="en-US" w:bidi="ar-SA"/>
      </w:rPr>
    </w:lvl>
    <w:lvl w:ilvl="3" w:tplc="935A551C">
      <w:numFmt w:val="bullet"/>
      <w:lvlText w:val="•"/>
      <w:lvlJc w:val="left"/>
      <w:pPr>
        <w:ind w:left="2944" w:hanging="173"/>
      </w:pPr>
      <w:rPr>
        <w:rFonts w:hint="default"/>
        <w:lang w:val="en-US" w:eastAsia="en-US" w:bidi="ar-SA"/>
      </w:rPr>
    </w:lvl>
    <w:lvl w:ilvl="4" w:tplc="6E3445AC">
      <w:numFmt w:val="bullet"/>
      <w:lvlText w:val="•"/>
      <w:lvlJc w:val="left"/>
      <w:pPr>
        <w:ind w:left="3892" w:hanging="173"/>
      </w:pPr>
      <w:rPr>
        <w:rFonts w:hint="default"/>
        <w:lang w:val="en-US" w:eastAsia="en-US" w:bidi="ar-SA"/>
      </w:rPr>
    </w:lvl>
    <w:lvl w:ilvl="5" w:tplc="425E7A28">
      <w:numFmt w:val="bullet"/>
      <w:lvlText w:val="•"/>
      <w:lvlJc w:val="left"/>
      <w:pPr>
        <w:ind w:left="4840" w:hanging="173"/>
      </w:pPr>
      <w:rPr>
        <w:rFonts w:hint="default"/>
        <w:lang w:val="en-US" w:eastAsia="en-US" w:bidi="ar-SA"/>
      </w:rPr>
    </w:lvl>
    <w:lvl w:ilvl="6" w:tplc="D30606E8">
      <w:numFmt w:val="bullet"/>
      <w:lvlText w:val="•"/>
      <w:lvlJc w:val="left"/>
      <w:pPr>
        <w:ind w:left="5788" w:hanging="173"/>
      </w:pPr>
      <w:rPr>
        <w:rFonts w:hint="default"/>
        <w:lang w:val="en-US" w:eastAsia="en-US" w:bidi="ar-SA"/>
      </w:rPr>
    </w:lvl>
    <w:lvl w:ilvl="7" w:tplc="49B4F95C">
      <w:numFmt w:val="bullet"/>
      <w:lvlText w:val="•"/>
      <w:lvlJc w:val="left"/>
      <w:pPr>
        <w:ind w:left="6736" w:hanging="173"/>
      </w:pPr>
      <w:rPr>
        <w:rFonts w:hint="default"/>
        <w:lang w:val="en-US" w:eastAsia="en-US" w:bidi="ar-SA"/>
      </w:rPr>
    </w:lvl>
    <w:lvl w:ilvl="8" w:tplc="ECDAFDBE">
      <w:numFmt w:val="bullet"/>
      <w:lvlText w:val="•"/>
      <w:lvlJc w:val="left"/>
      <w:pPr>
        <w:ind w:left="7684" w:hanging="173"/>
      </w:pPr>
      <w:rPr>
        <w:rFonts w:hint="default"/>
        <w:lang w:val="en-US" w:eastAsia="en-US" w:bidi="ar-SA"/>
      </w:rPr>
    </w:lvl>
  </w:abstractNum>
  <w:abstractNum w:abstractNumId="2" w15:restartNumberingAfterBreak="0">
    <w:nsid w:val="642E72CB"/>
    <w:multiLevelType w:val="hybridMultilevel"/>
    <w:tmpl w:val="65945512"/>
    <w:lvl w:ilvl="0" w:tplc="2F9CFD58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EF2C42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B142B97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49584552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DF4AA84E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3290173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C778D9B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D100687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47144DD2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3252E0D"/>
    <w:multiLevelType w:val="multilevel"/>
    <w:tmpl w:val="D82001F6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."/>
      <w:lvlJc w:val="left"/>
      <w:pPr>
        <w:ind w:left="820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7486190D"/>
    <w:multiLevelType w:val="multilevel"/>
    <w:tmpl w:val="9B2A2A70"/>
    <w:lvl w:ilvl="0">
      <w:start w:val="3"/>
      <w:numFmt w:val="decimal"/>
      <w:lvlText w:val="%1"/>
      <w:lvlJc w:val="left"/>
      <w:pPr>
        <w:ind w:left="100" w:hanging="38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" w:hanging="38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5644249"/>
    <w:multiLevelType w:val="hybridMultilevel"/>
    <w:tmpl w:val="591CEDB4"/>
    <w:lvl w:ilvl="0" w:tplc="D5A6E04E">
      <w:start w:val="1"/>
      <w:numFmt w:val="decimal"/>
      <w:lvlText w:val="%1."/>
      <w:lvlJc w:val="left"/>
      <w:pPr>
        <w:ind w:left="100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u w:val="single" w:color="000000"/>
        <w:lang w:val="en-US" w:eastAsia="en-US" w:bidi="ar-SA"/>
      </w:rPr>
    </w:lvl>
    <w:lvl w:ilvl="1" w:tplc="B734D33C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31E8EB1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6290A8EA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8F647CD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E90C0C1C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FDDA2F94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89F64BF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D384EDA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 w16cid:durableId="538325236">
    <w:abstractNumId w:val="1"/>
  </w:num>
  <w:num w:numId="2" w16cid:durableId="327633312">
    <w:abstractNumId w:val="3"/>
  </w:num>
  <w:num w:numId="3" w16cid:durableId="1456563635">
    <w:abstractNumId w:val="4"/>
  </w:num>
  <w:num w:numId="4" w16cid:durableId="1503081491">
    <w:abstractNumId w:val="5"/>
  </w:num>
  <w:num w:numId="5" w16cid:durableId="319357844">
    <w:abstractNumId w:val="0"/>
  </w:num>
  <w:num w:numId="6" w16cid:durableId="145511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7D73"/>
    <w:rsid w:val="00586BA5"/>
    <w:rsid w:val="005A6D92"/>
    <w:rsid w:val="00606BB4"/>
    <w:rsid w:val="00C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AFE7E"/>
  <w15:docId w15:val="{58CAEE1D-3A81-4B2E-91D6-62E509D4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 w:right="119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6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B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6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BA5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586BA5"/>
    <w:pPr>
      <w:spacing w:before="24"/>
      <w:ind w:left="1556" w:right="120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6BA5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Dr.Vandana</dc:creator>
  <cp:lastModifiedBy> </cp:lastModifiedBy>
  <cp:revision>3</cp:revision>
  <dcterms:created xsi:type="dcterms:W3CDTF">2022-12-05T02:13:00Z</dcterms:created>
  <dcterms:modified xsi:type="dcterms:W3CDTF">2022-12-05T02:29:00Z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